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44" w:type="dxa"/>
        <w:tblInd w:w="96" w:type="dxa"/>
        <w:tblLook w:val="04A0"/>
      </w:tblPr>
      <w:tblGrid>
        <w:gridCol w:w="400"/>
        <w:gridCol w:w="400"/>
        <w:gridCol w:w="400"/>
        <w:gridCol w:w="400"/>
        <w:gridCol w:w="400"/>
        <w:gridCol w:w="400"/>
        <w:gridCol w:w="400"/>
        <w:gridCol w:w="980"/>
        <w:gridCol w:w="6864"/>
      </w:tblGrid>
      <w:tr w:rsidR="00A77382" w:rsidRPr="00A77382" w:rsidTr="00A77382">
        <w:trPr>
          <w:trHeight w:val="228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Приложение №4</w:t>
            </w:r>
          </w:p>
        </w:tc>
      </w:tr>
      <w:tr w:rsidR="00A77382" w:rsidRPr="00A77382" w:rsidTr="00A77382">
        <w:trPr>
          <w:trHeight w:val="228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 Решению XXXIV сессии IV созыва Совета </w:t>
            </w:r>
          </w:p>
        </w:tc>
      </w:tr>
      <w:tr w:rsidR="00A77382" w:rsidRPr="00A77382" w:rsidTr="00A77382">
        <w:trPr>
          <w:trHeight w:val="228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A77382" w:rsidRPr="00A77382" w:rsidTr="00A77382">
        <w:trPr>
          <w:trHeight w:val="228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от " 26 " ноября 2020 года №  2</w:t>
            </w:r>
          </w:p>
        </w:tc>
      </w:tr>
      <w:tr w:rsidR="00A77382" w:rsidRPr="00A77382" w:rsidTr="00A77382">
        <w:trPr>
          <w:trHeight w:val="228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A77382" w:rsidRPr="00A77382" w:rsidTr="00A77382">
        <w:trPr>
          <w:trHeight w:val="228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2020 год и на плановый период 2021 и 2022 годов"</w:t>
            </w:r>
          </w:p>
        </w:tc>
      </w:tr>
    </w:tbl>
    <w:p w:rsidR="005F5338" w:rsidRDefault="005F5338"/>
    <w:p w:rsidR="00A77382" w:rsidRPr="00A77382" w:rsidRDefault="00A77382" w:rsidP="00A773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73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Ведомственная структура расходов бюджета </w:t>
      </w:r>
      <w:proofErr w:type="spellStart"/>
      <w:r w:rsidRPr="00A773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A773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на 2020 год</w:t>
      </w:r>
    </w:p>
    <w:tbl>
      <w:tblPr>
        <w:tblW w:w="10927" w:type="dxa"/>
        <w:tblInd w:w="96" w:type="dxa"/>
        <w:tblLayout w:type="fixed"/>
        <w:tblLook w:val="04A0"/>
      </w:tblPr>
      <w:tblGrid>
        <w:gridCol w:w="3021"/>
        <w:gridCol w:w="861"/>
        <w:gridCol w:w="500"/>
        <w:gridCol w:w="5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628"/>
        <w:gridCol w:w="1417"/>
      </w:tblGrid>
      <w:tr w:rsidR="00A77382" w:rsidRPr="00A77382" w:rsidTr="00A77382">
        <w:trPr>
          <w:trHeight w:val="255"/>
        </w:trPr>
        <w:tc>
          <w:tcPr>
            <w:tcW w:w="30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textDirection w:val="btLr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  <w:r w:rsidRPr="00A773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главного</w:t>
            </w:r>
            <w:r w:rsidRPr="00A773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распорядителя</w:t>
            </w: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textDirection w:val="btLr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textDirection w:val="btLr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000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FFFFCC" w:fill="FFFFFF"/>
            <w:textDirection w:val="btLr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</w:t>
            </w:r>
            <w:r w:rsidRPr="00A773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 xml:space="preserve">расхода (группа, </w:t>
            </w:r>
            <w:r w:rsidRPr="00A773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подгруппа)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 (руб. коп.)</w:t>
            </w:r>
          </w:p>
        </w:tc>
      </w:tr>
      <w:tr w:rsidR="00A77382" w:rsidRPr="00A77382" w:rsidTr="00A77382">
        <w:trPr>
          <w:trHeight w:val="825"/>
        </w:trPr>
        <w:tc>
          <w:tcPr>
            <w:tcW w:w="3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A77382" w:rsidRPr="00A77382" w:rsidTr="00A77382">
        <w:trPr>
          <w:trHeight w:val="315"/>
        </w:trPr>
        <w:tc>
          <w:tcPr>
            <w:tcW w:w="3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A77382" w:rsidRPr="00A77382" w:rsidTr="00A77382">
        <w:trPr>
          <w:trHeight w:val="240"/>
        </w:trPr>
        <w:tc>
          <w:tcPr>
            <w:tcW w:w="3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A77382" w:rsidRPr="00A77382" w:rsidTr="00A77382">
        <w:trPr>
          <w:trHeight w:val="52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986 442 651,45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52 399 192,26</w:t>
            </w:r>
          </w:p>
        </w:tc>
      </w:tr>
      <w:tr w:rsidR="00A77382" w:rsidRPr="00A77382" w:rsidTr="00A77382">
        <w:trPr>
          <w:trHeight w:val="1056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1 955 248,50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1 955 248,50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875 422,20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800 061,00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279 765,30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1056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23 449 693,31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361 000,00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293 800,00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67 200,00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20 116 616,00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Расходы на выплаты персоналу </w:t>
            </w: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18 410 075,56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1 695 104,14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11 436,30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2 519 077,31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2 519 077,31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67 000,00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67 000,00</w:t>
            </w:r>
          </w:p>
        </w:tc>
      </w:tr>
      <w:tr w:rsidR="00A77382" w:rsidRPr="00A77382" w:rsidTr="00A77382">
        <w:trPr>
          <w:trHeight w:val="816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386 000,00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360 000,00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2 400,00</w:t>
            </w:r>
          </w:p>
        </w:tc>
      </w:tr>
      <w:tr w:rsidR="00A77382" w:rsidRPr="00A77382" w:rsidTr="00A77382">
        <w:trPr>
          <w:trHeight w:val="79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13 054 043,51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10 486 515,70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10 486 515,70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Финансового управления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9 383 614,47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8 771 804,19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377 511,37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232 112,70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2 186,21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работников Финансового управления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1 102 901,23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1 102 901,23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Контрольно-счетный комитет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Прионежского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2 567 527,81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2 513 639,11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51 388,38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2 500,32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Правительства Республики Карелия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Резервный фонд Администрации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по предупреждению и ликвидации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чрезвачайных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ситауций</w:t>
            </w:r>
            <w:proofErr w:type="spellEnd"/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13 437 806,94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прявления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на территории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6 168 300,00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Резервный фонд Правительства Республики Карелия для ликвидации чрезвычайных ситуаций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6 168 300,00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6 168 300,00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3 247 452,79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3 247 452,79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судебных актов, подлежащих взысканию с казны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3 247 452,79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3 247 452,79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2017-2021"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4 022 054,15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1 662 933,50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803 975,91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1 555 144,74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Формирование уставного фонда муниципального унитарного предприятия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2 414 200,00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Мобилизационная и </w:t>
            </w: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вневойсковая подготовка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2 414 200,00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переданных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2 414 200,00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2 414 200,00</w:t>
            </w:r>
          </w:p>
        </w:tc>
      </w:tr>
      <w:tr w:rsidR="00A77382" w:rsidRPr="00A77382" w:rsidTr="00A77382">
        <w:trPr>
          <w:trHeight w:val="52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57 000,00</w:t>
            </w:r>
          </w:p>
        </w:tc>
      </w:tr>
      <w:tr w:rsidR="00A77382" w:rsidRPr="00A77382" w:rsidTr="00A77382">
        <w:trPr>
          <w:trHeight w:val="52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57 000,00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"Комплексные меры по реализации государственной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антинаркотической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политики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27 708,00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противодействию злоупотреблению наркотическими средствами и психотропными веществами и их незаконному обороту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27 708,00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27 708,00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29 292,00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29 292,00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29 292,00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24 266 101,03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1 619 000,00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1 619 000,00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1 619 000,00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8 173 000,00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7 783 000,00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7 783 000,00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7 783 000,00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7 783 000,00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390 000,00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14 474 101,03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9 624 101,03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"Землепользование и землеустройство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9 124 101,03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9 124 101,03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8 815 421,03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308 680,00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A77382" w:rsidRPr="00A77382" w:rsidTr="00A77382">
        <w:trPr>
          <w:trHeight w:val="816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прироста поступления отдельных налоговых доходов, собираемых на территории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и зачисляемых в бюджет Республики Карелия (снос рекламных конструкций)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2019-2023 годы"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4 850 000,00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4 700 000,00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4 700 000,00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дополнительных мероприятий по поддержке малого и среднего предпринимательства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123 056 198,96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69 108 991,91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69 108 991,91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57 375 130,00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«Переселение граждан из многоквартирных домов, признанных аварийными и </w:t>
            </w: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подлежащими сносу»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57 375 130,00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Субсидия местным бюджетам на реализацию мероприятий государственной программы Республики Карелия "Обеспечение доступным и комфортным жильем и жилищно0коммунальными услугами"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приведению объектов по переселению граждан из аварийного жилищного фонда в соответствие со строительными нормами</w:t>
            </w:r>
            <w:proofErr w:type="gram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правилами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1 719 130,00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1 719 130,00</w:t>
            </w:r>
          </w:p>
        </w:tc>
      </w:tr>
      <w:tr w:rsidR="00A77382" w:rsidRPr="00A77382" w:rsidTr="00A77382">
        <w:trPr>
          <w:trHeight w:val="816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муниципальных образований на реализацию мероприятий по переселению граждан из аварийного жилищного фонда,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816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муниципальных образований на реализацию мероприятий по переселению граждан из аварийного жилищного фонда,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55 099 500,00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12 787 641,21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42 311 858,79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556 500,00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129 168,09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427 331,91</w:t>
            </w:r>
          </w:p>
        </w:tc>
      </w:tr>
      <w:tr w:rsidR="00A77382" w:rsidRPr="00A77382" w:rsidTr="00A77382">
        <w:trPr>
          <w:trHeight w:val="816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11 733 861,91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приведению объектов по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переселениюграждан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из аварийного жилищного фонда в соответствии со строительными нормами и правилами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7 951 777,85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4 571 028,85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2 097 837,00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115 200,00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282 912,00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884 800,00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3 782 084,06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3 782 084,06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43 247 977,57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43 247 977,57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жилищно-коммунальными услугами граждан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43 247 977,57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реализацию мероприятий по строительству и реконструкции объектов водоснабжения и водоотведения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13 069 400,00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13 069 400,00</w:t>
            </w:r>
          </w:p>
        </w:tc>
      </w:tr>
      <w:tr w:rsidR="00A77382" w:rsidRPr="00A77382" w:rsidTr="00A77382">
        <w:trPr>
          <w:trHeight w:val="816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прироста поступления отдельных налоговых доходов, собираемых на территории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и зачисляемых в бюджет Республики Карелия (ремонт/модернизация объектов водоснабжения)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4 797 000,00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4 797 000,00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мероприятия по организации водоснабжения населения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20 000 000,00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20 000 000,00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1 272 091,57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731 686,57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 — производителям товаров, работ, услуг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40 405,00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строительству и реконструкции объектов водоснабжения и  водоотведения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3 809 486,00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3 809 486,00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10 699 229,48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7 659 501,48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7 659 501,48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победителей конкурса по благоустройству территории муниципальных образований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204 000,00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2 983 750,02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1 627 117,39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по</w:t>
            </w:r>
            <w:proofErr w:type="gramEnd"/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483 461,63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873 171,00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1 646 518,46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1 646 518,46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2 825 233,00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2 825 233,00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2 835 728,00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2 835 728,00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1 692 929,00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1 692 929,00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1 142 799,00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1 142 799,00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повышения результативности бюджетных расходов"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204 000,00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710 499 006,59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247 771 097,80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247 741 097,80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247 741 097,80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180 602 542,68</w:t>
            </w:r>
          </w:p>
        </w:tc>
      </w:tr>
      <w:tr w:rsidR="00A77382" w:rsidRPr="00A77382" w:rsidTr="00A77382">
        <w:trPr>
          <w:trHeight w:val="10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107 208 397,69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106 656 037,38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473 432,67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78 927,64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государственнной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программы Республики Карелия "Развитие образования" в дошкольном образовании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71 993 314,22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15 026 841,75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55 034 795,27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204 536,39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1 727 140,81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816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816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399 830,77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399 830,77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697 972,92</w:t>
            </w:r>
          </w:p>
        </w:tc>
      </w:tr>
      <w:tr w:rsidR="00A77382" w:rsidRPr="00A77382" w:rsidTr="00A77382">
        <w:trPr>
          <w:trHeight w:val="10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697 972,92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697 972,92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4 319 027,65</w:t>
            </w:r>
          </w:p>
        </w:tc>
      </w:tr>
      <w:tr w:rsidR="00A77382" w:rsidRPr="00A77382" w:rsidTr="00A77382">
        <w:trPr>
          <w:trHeight w:val="10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4 319 027,65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4 319 027,65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62 121 554,55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6 710 300,00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6 710 300,00</w:t>
            </w:r>
          </w:p>
        </w:tc>
      </w:tr>
      <w:tr w:rsidR="00A77382" w:rsidRPr="00A77382" w:rsidTr="00A77382">
        <w:trPr>
          <w:trHeight w:val="816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816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55 411 254,55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17 810 181,02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37 601 073,53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350 627 082,15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"Развитие образования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348 854 102,15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348 854 102,15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9 244,06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9 244,06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9 244,06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330 063 511,15</w:t>
            </w:r>
          </w:p>
        </w:tc>
      </w:tr>
      <w:tr w:rsidR="00A77382" w:rsidRPr="00A77382" w:rsidTr="00A77382">
        <w:trPr>
          <w:trHeight w:val="10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705 819,08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705 819,08</w:t>
            </w:r>
          </w:p>
        </w:tc>
      </w:tr>
      <w:tr w:rsidR="00A77382" w:rsidRPr="00A77382" w:rsidTr="00A77382">
        <w:trPr>
          <w:trHeight w:val="10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242 004 778,39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233 747 587,02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8 257 191,37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6 942 000,00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6 942 000,00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7 131 900,00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7 131 900,00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66 224 459,74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12 939 638,53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45 725 468,69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414 778,27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7 144 574,25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соблюдению санитарного режима в муниципальных общеобразовательных организациях Республики Карелия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1 480 000,00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1 480 000,00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2 533 636,00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2 533 636,00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2 846 162,00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2 846 162,00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94 755,94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94 755,94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</w:t>
            </w:r>
            <w:proofErr w:type="gram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12 176 346,94</w:t>
            </w:r>
          </w:p>
        </w:tc>
      </w:tr>
      <w:tr w:rsidR="00A77382" w:rsidRPr="00A77382" w:rsidTr="00A77382">
        <w:trPr>
          <w:trHeight w:val="10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6 925 346,94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6 925 346,94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3 675 700,00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3 675 700,00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1 575 300,00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1 575 300,00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6 605 000,00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6 605 000,00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6 605 000,00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культурыв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</w:t>
            </w:r>
            <w:proofErr w:type="gram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районе</w:t>
            </w:r>
            <w:proofErr w:type="gram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 на 2017-2021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 Сибири и Дальнего Востока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1 699 980,00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1 499 980,00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895 488,00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895 488,00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604 492,00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604 492,00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816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прироста поступления отдельных налоговых доходов, собираемых на территории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Прионежского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и зачисляемых в бюджет Республики Карелия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«Профилактика правонарушений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«Профилактика правонарушений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13 000,00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50 873 172,74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49 059 562,74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49 059 562,74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48 464 137,33</w:t>
            </w:r>
          </w:p>
        </w:tc>
      </w:tr>
      <w:tr w:rsidR="00A77382" w:rsidRPr="00A77382" w:rsidTr="00A77382">
        <w:trPr>
          <w:trHeight w:val="10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4 597 000,00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2 721 033,67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1 875 966,33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обеспечению условий осуществления образовательной деятельности по  программам </w:t>
            </w: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дополнительного образования детей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37 929 887,33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32 161 062,91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1 784 101,86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3 917 565,50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67 157,06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внедрению системы персонифицированного финансирования дополнительного образования детей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4 788 000,00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4 345 131,60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1 149 250,00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680 258,43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468 991,57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595 425,41</w:t>
            </w:r>
          </w:p>
        </w:tc>
      </w:tr>
      <w:tr w:rsidR="00A77382" w:rsidRPr="00A77382" w:rsidTr="00A77382">
        <w:trPr>
          <w:trHeight w:val="10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595 425,41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424 364,49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171 060,92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1 813 610,00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1 813 610,00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995 672,00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995 672,00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817 938,00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817 938,00</w:t>
            </w:r>
          </w:p>
        </w:tc>
      </w:tr>
      <w:tr w:rsidR="00A77382" w:rsidRPr="00A77382" w:rsidTr="00A77382">
        <w:trPr>
          <w:trHeight w:val="52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1 025 223,92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1 025 223,92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1 025 223,92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345 747,00</w:t>
            </w:r>
          </w:p>
        </w:tc>
      </w:tr>
      <w:tr w:rsidR="00A77382" w:rsidRPr="00A77382" w:rsidTr="00A77382">
        <w:trPr>
          <w:trHeight w:val="10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345 747,00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345 747,00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679 476,92</w:t>
            </w:r>
          </w:p>
        </w:tc>
      </w:tr>
      <w:tr w:rsidR="00A77382" w:rsidRPr="00A77382" w:rsidTr="00A77382">
        <w:trPr>
          <w:trHeight w:val="10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общелоступного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645 176,92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645 176,92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10 800,00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10 800,00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23 500,00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1 750 000,00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1 575 000,00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1 433 470,00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141 530,00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Софинансирование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"Совершенствование социальной защиты граждан" (организация отдыха детей в каникулярное время)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159 047,00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15 953,00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58 452 429,98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58 452 429,98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«Финансовое обеспечение мероприятий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общепрограммного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характера»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58 452 429,98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58 452 429,98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42 982 082,02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6 184 156,60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9 151 795,97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70 336,86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64 058,53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18 728 521,42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18 728 521,42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культуры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18 728 521,42</w:t>
            </w:r>
          </w:p>
        </w:tc>
      </w:tr>
      <w:tr w:rsidR="00A77382" w:rsidRPr="00A77382" w:rsidTr="00A77382">
        <w:trPr>
          <w:trHeight w:val="20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12 898 655,19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3 758 000,00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1 747 350,00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2 010 650,00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в области культуры и </w:t>
            </w: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кинематографии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6 681 934,70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5 666 886,64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1 001 619,60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13 428,46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этнокультурному развитию коренных народов Республики Карелия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в рамках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1 021 882,98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1 021 882,98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культуры»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436 837,51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436 837,51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5 829 866,23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5 829 866,23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4 721 826,96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1 108 039,27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29 782 508,71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3 036 678,48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3 036 678,48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3 036 678,48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3 036 678,48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3 036 678,48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3 036 678,48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163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социального обслуживания населения»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отдельным категориям граждан гарантированных государством социальных услуг в муниципальных учреждениях социального обслуживания населения»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122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6 566 308,00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A77382" w:rsidRPr="00A77382" w:rsidTr="00A77382">
        <w:trPr>
          <w:trHeight w:val="10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219 208,00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219 208,00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6 347 100,00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6 347 100,00</w:t>
            </w:r>
          </w:p>
        </w:tc>
      </w:tr>
      <w:tr w:rsidR="00A77382" w:rsidRPr="00A77382" w:rsidTr="00A77382">
        <w:trPr>
          <w:trHeight w:val="816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6 347 100,00</w:t>
            </w:r>
          </w:p>
        </w:tc>
      </w:tr>
      <w:tr w:rsidR="00A77382" w:rsidRPr="00A77382" w:rsidTr="00A77382">
        <w:trPr>
          <w:trHeight w:val="816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4 443 000,00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4 443 000,00</w:t>
            </w:r>
          </w:p>
        </w:tc>
      </w:tr>
      <w:tr w:rsidR="00A77382" w:rsidRPr="00A77382" w:rsidTr="00A77382">
        <w:trPr>
          <w:trHeight w:val="816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1 904 100,00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Приобретение товаров, работ, услуг в пользу граждан в целях их социального обеспечения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1 904 100,00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«Оказание мер государственной поддержки населению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в улучшении жилищных условий»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18 688 022,23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A77382" w:rsidRPr="00A77382" w:rsidTr="00A77382">
        <w:trPr>
          <w:trHeight w:val="122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9 303 000,00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9 303 000,00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1 199 000,00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1 199 000,00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133 222,23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133 222,23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8 052 800,00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8 052 800,00</w:t>
            </w:r>
          </w:p>
        </w:tc>
      </w:tr>
      <w:tr w:rsidR="00A77382" w:rsidRPr="00A77382" w:rsidTr="00A77382">
        <w:trPr>
          <w:trHeight w:val="816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7 919 300,00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2 793 900,00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2 793 900,00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5 125 400,00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101 300,00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5 024 100,00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133 500,00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133 500,00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133 500,00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1 491 500,00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«Совершенствование </w:t>
            </w: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социальной поддержки семьи и детей»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1 491 500,00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1 315 020,00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176 480,00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185 285,00</w:t>
            </w:r>
          </w:p>
        </w:tc>
      </w:tr>
      <w:tr w:rsidR="00A77382" w:rsidRPr="00A77382" w:rsidTr="00A77382">
        <w:trPr>
          <w:trHeight w:val="52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185 285,00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"Развитие физической культуры и спорта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24 861,00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152 639,00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содержанию спортивных объектов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7 785,00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7 785,00</w:t>
            </w:r>
          </w:p>
        </w:tc>
      </w:tr>
      <w:tr w:rsidR="00A77382" w:rsidRPr="00A77382" w:rsidTr="00A77382">
        <w:trPr>
          <w:trHeight w:val="52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2 301 203,06</w:t>
            </w:r>
          </w:p>
        </w:tc>
      </w:tr>
      <w:tr w:rsidR="00A77382" w:rsidRPr="00A77382" w:rsidTr="00A77382">
        <w:trPr>
          <w:trHeight w:val="52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2 301 203,06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2 301 203,06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2 301 203,06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2 301 203,06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2 301 203,06</w:t>
            </w:r>
          </w:p>
        </w:tc>
      </w:tr>
      <w:tr w:rsidR="00A77382" w:rsidRPr="00A77382" w:rsidTr="00A77382">
        <w:trPr>
          <w:trHeight w:val="79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22 753 434,42</w:t>
            </w:r>
          </w:p>
        </w:tc>
      </w:tr>
      <w:tr w:rsidR="00A77382" w:rsidRPr="00A77382" w:rsidTr="00A77382">
        <w:trPr>
          <w:trHeight w:val="79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10 752 000,00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10 752 000,00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10 752 000,00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2 294 000,00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2 294 000,00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дотации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2 016 500,00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2 016 500,00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2 016 500,00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2 016 500,00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2 016 500,00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9 984 934,42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963 520,50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963 520,50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963 520,50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963 520,50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7 301 555,92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содействию занятости населения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7 201 555,92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7 139 055,92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7 139 055,92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победителей регионального этапа Всероссийского конкурса "Лучшая муниципальная практика"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62 500,00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62 500,00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408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612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1 719 858,00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Поддержка развития территориального общественного самоуправления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1 719 858,00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развития территориального общественного самоуправления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1 719 858,00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1 719 858,00</w:t>
            </w:r>
          </w:p>
        </w:tc>
      </w:tr>
      <w:tr w:rsidR="00A77382" w:rsidRPr="00A77382" w:rsidTr="00A77382">
        <w:trPr>
          <w:trHeight w:val="264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77382" w:rsidRPr="00A77382" w:rsidRDefault="00A77382" w:rsidP="00A773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773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986 442 651,45</w:t>
            </w:r>
          </w:p>
        </w:tc>
      </w:tr>
    </w:tbl>
    <w:p w:rsidR="00A77382" w:rsidRDefault="00A77382" w:rsidP="00A77382">
      <w:pPr>
        <w:jc w:val="both"/>
      </w:pPr>
    </w:p>
    <w:sectPr w:rsidR="00A77382" w:rsidSect="00A77382">
      <w:pgSz w:w="11906" w:h="16838"/>
      <w:pgMar w:top="426" w:right="850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7382"/>
    <w:rsid w:val="005F5338"/>
    <w:rsid w:val="00A77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3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77382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77382"/>
    <w:rPr>
      <w:color w:val="954F72"/>
      <w:u w:val="single"/>
    </w:rPr>
  </w:style>
  <w:style w:type="paragraph" w:customStyle="1" w:styleId="xl67">
    <w:name w:val="xl67"/>
    <w:basedOn w:val="a"/>
    <w:rsid w:val="00A773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8">
    <w:name w:val="xl68"/>
    <w:basedOn w:val="a"/>
    <w:rsid w:val="00A773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A7738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A7738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A7738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77382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773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4">
    <w:name w:val="xl74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4">
    <w:name w:val="xl94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3">
    <w:name w:val="xl113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5">
    <w:name w:val="xl115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17">
    <w:name w:val="xl117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18">
    <w:name w:val="xl118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9">
    <w:name w:val="xl119"/>
    <w:basedOn w:val="a"/>
    <w:rsid w:val="00A773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A7738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1">
    <w:name w:val="xl121"/>
    <w:basedOn w:val="a"/>
    <w:rsid w:val="00A77382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2">
    <w:name w:val="xl122"/>
    <w:basedOn w:val="a"/>
    <w:rsid w:val="00A7738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3">
    <w:name w:val="xl123"/>
    <w:basedOn w:val="a"/>
    <w:rsid w:val="00A77382"/>
    <w:pPr>
      <w:pBdr>
        <w:top w:val="single" w:sz="4" w:space="0" w:color="000000"/>
        <w:lef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4">
    <w:name w:val="xl124"/>
    <w:basedOn w:val="a"/>
    <w:rsid w:val="00A77382"/>
    <w:pPr>
      <w:pBdr>
        <w:top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5">
    <w:name w:val="xl125"/>
    <w:basedOn w:val="a"/>
    <w:rsid w:val="00A77382"/>
    <w:pPr>
      <w:pBdr>
        <w:top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6">
    <w:name w:val="xl126"/>
    <w:basedOn w:val="a"/>
    <w:rsid w:val="00A77382"/>
    <w:pPr>
      <w:pBdr>
        <w:lef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7">
    <w:name w:val="xl127"/>
    <w:basedOn w:val="a"/>
    <w:rsid w:val="00A77382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8">
    <w:name w:val="xl128"/>
    <w:basedOn w:val="a"/>
    <w:rsid w:val="00A77382"/>
    <w:pPr>
      <w:pBdr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9">
    <w:name w:val="xl129"/>
    <w:basedOn w:val="a"/>
    <w:rsid w:val="00A77382"/>
    <w:pPr>
      <w:pBdr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0">
    <w:name w:val="xl130"/>
    <w:basedOn w:val="a"/>
    <w:rsid w:val="00A77382"/>
    <w:pPr>
      <w:pBdr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1">
    <w:name w:val="xl131"/>
    <w:basedOn w:val="a"/>
    <w:rsid w:val="00A77382"/>
    <w:pPr>
      <w:pBdr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2">
    <w:name w:val="xl132"/>
    <w:basedOn w:val="a"/>
    <w:rsid w:val="00A77382"/>
    <w:pPr>
      <w:pBdr>
        <w:top w:val="single" w:sz="4" w:space="0" w:color="000000"/>
        <w:lef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3">
    <w:name w:val="xl133"/>
    <w:basedOn w:val="a"/>
    <w:rsid w:val="00A77382"/>
    <w:pPr>
      <w:pBdr>
        <w:lef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4">
    <w:name w:val="xl134"/>
    <w:basedOn w:val="a"/>
    <w:rsid w:val="00A77382"/>
    <w:pPr>
      <w:pBdr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5">
    <w:name w:val="xl135"/>
    <w:basedOn w:val="a"/>
    <w:rsid w:val="00A77382"/>
    <w:pPr>
      <w:pBdr>
        <w:top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6">
    <w:name w:val="xl136"/>
    <w:basedOn w:val="a"/>
    <w:rsid w:val="00A77382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A7738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8">
    <w:name w:val="xl138"/>
    <w:basedOn w:val="a"/>
    <w:rsid w:val="00A77382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9">
    <w:name w:val="xl139"/>
    <w:basedOn w:val="a"/>
    <w:rsid w:val="00A7738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0">
    <w:name w:val="xl140"/>
    <w:basedOn w:val="a"/>
    <w:rsid w:val="00A7738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1">
    <w:name w:val="xl141"/>
    <w:basedOn w:val="a"/>
    <w:rsid w:val="00A77382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2">
    <w:name w:val="xl142"/>
    <w:basedOn w:val="a"/>
    <w:rsid w:val="00A7738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6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25</Pages>
  <Words>11831</Words>
  <Characters>67438</Characters>
  <Application>Microsoft Office Word</Application>
  <DocSecurity>0</DocSecurity>
  <Lines>561</Lines>
  <Paragraphs>158</Paragraphs>
  <ScaleCrop>false</ScaleCrop>
  <Company/>
  <LinksUpToDate>false</LinksUpToDate>
  <CharactersWithSpaces>79111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2020-11-27T15:34:00Z</dcterms:created>
  <dcterms:modified xsi:type="dcterms:W3CDTF">2020-11-27T15:36:00Z</dcterms:modified>
</cp:coreProperties>
</file>